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9F" w:rsidRPr="00442D16" w:rsidRDefault="00E5109F" w:rsidP="00442D16">
      <w:pPr>
        <w:jc w:val="center"/>
        <w:rPr>
          <w:rFonts w:ascii="Arial" w:hAnsi="Arial" w:cs="Arial"/>
          <w:sz w:val="24"/>
        </w:rPr>
      </w:pPr>
      <w:r w:rsidRPr="00442D16">
        <w:rPr>
          <w:rFonts w:ascii="Arial" w:hAnsi="Arial" w:cs="Arial"/>
          <w:sz w:val="24"/>
        </w:rPr>
        <w:t>El protocolo de Kioto</w:t>
      </w:r>
    </w:p>
    <w:p w:rsidR="00E5109F" w:rsidRPr="00442D16" w:rsidRDefault="00E5109F" w:rsidP="00442D16">
      <w:pPr>
        <w:jc w:val="both"/>
        <w:rPr>
          <w:rFonts w:ascii="Arial" w:hAnsi="Arial" w:cs="Arial"/>
          <w:sz w:val="24"/>
        </w:rPr>
      </w:pPr>
    </w:p>
    <w:p w:rsidR="00B06FBA" w:rsidRPr="00442D16" w:rsidRDefault="00E5109F" w:rsidP="00442D16">
      <w:pPr>
        <w:jc w:val="both"/>
        <w:rPr>
          <w:rFonts w:ascii="Arial" w:hAnsi="Arial" w:cs="Arial"/>
          <w:sz w:val="24"/>
        </w:rPr>
      </w:pPr>
      <w:r w:rsidRPr="00442D16">
        <w:rPr>
          <w:rFonts w:ascii="Arial" w:hAnsi="Arial" w:cs="Arial"/>
          <w:sz w:val="24"/>
        </w:rPr>
        <w:t>El Protocolo de Kioto es un acuerdo internacional que se deriva de la Convención Marco de Naciones Unidas sobre Cambio Climático. Fue negociado en 1997 y pretende que 37 países desarrollados reduzcan sus emisiones de gases de efecto invernadero (GEI) en un 5 por ciento para el año 2012, con respecto a sus niveles de emisiones de 1990.  </w:t>
      </w:r>
      <w:r w:rsidRPr="00442D16">
        <w:rPr>
          <w:rFonts w:ascii="Arial" w:hAnsi="Arial" w:cs="Arial"/>
          <w:sz w:val="24"/>
        </w:rPr>
        <w:br/>
      </w:r>
      <w:r w:rsidRPr="00442D16">
        <w:rPr>
          <w:rFonts w:ascii="Arial" w:hAnsi="Arial" w:cs="Arial"/>
          <w:sz w:val="24"/>
        </w:rPr>
        <w:br/>
        <w:t>Este acuerdo detalla cómo esa meta grupal puede ser alcanzada a través de metas legalmente vinculantes que cada país desarrollado decide a nivel doméstico. Los alcances de este acuerdo han sido muy limitados debido a que Estados Unidos, principal productor de GEI, no lo ratificó y, por tanto, tampoco lo acató. </w:t>
      </w:r>
      <w:r w:rsidRPr="00442D16">
        <w:rPr>
          <w:rFonts w:ascii="Arial" w:hAnsi="Arial" w:cs="Arial"/>
          <w:sz w:val="24"/>
        </w:rPr>
        <w:br/>
      </w:r>
      <w:r w:rsidRPr="00442D16">
        <w:rPr>
          <w:rFonts w:ascii="Arial" w:hAnsi="Arial" w:cs="Arial"/>
          <w:sz w:val="24"/>
        </w:rPr>
        <w:br/>
      </w:r>
    </w:p>
    <w:p w:rsidR="00E5109F" w:rsidRPr="00442D16" w:rsidRDefault="00E5109F" w:rsidP="00442D16">
      <w:pPr>
        <w:jc w:val="both"/>
        <w:rPr>
          <w:rFonts w:ascii="Arial" w:hAnsi="Arial" w:cs="Arial"/>
          <w:sz w:val="24"/>
        </w:rPr>
      </w:pPr>
      <w:r w:rsidRPr="00442D16">
        <w:rPr>
          <w:rFonts w:ascii="Arial" w:hAnsi="Arial" w:cs="Arial"/>
          <w:sz w:val="24"/>
        </w:rPr>
        <w:t>El Protocolo de Kioto entró en vigor luego de que de que se lograra la ratificación del acuerdo por un número tal de países firmantes de la Convención Marco sobre Cambio Climático, cuyas emisiones de dióxido de carbono equivalente (CO2e) representaran más del 55% del total global cuantificado para 1990. Esto se logró con la ratificación por parte de Rusia en noviembre de 2004. Con este hecho se allanó el camino para que el Protocolo de Kioto entrase en vigor el 16 de febrero del 2005, con la ratificación de 154 países que contribuían entonces al 61% de las emisiones de CO2e globales.</w:t>
      </w:r>
    </w:p>
    <w:p w:rsidR="00E5109F" w:rsidRPr="00442D16" w:rsidRDefault="00E5109F" w:rsidP="00442D16">
      <w:pPr>
        <w:jc w:val="both"/>
        <w:rPr>
          <w:rFonts w:ascii="Arial" w:hAnsi="Arial" w:cs="Arial"/>
          <w:sz w:val="24"/>
        </w:rPr>
      </w:pPr>
      <w:r w:rsidRPr="00442D16">
        <w:rPr>
          <w:rFonts w:ascii="Arial" w:hAnsi="Arial" w:cs="Arial"/>
          <w:sz w:val="24"/>
        </w:rPr>
        <w:t xml:space="preserve"> Como país en desarrollo, México no tiene ninguna obligación de reducción de emisiones bajo el Protocolo de Kioto. No obstante, dado que las emisiones nacionales se incrementan año con año, Greenpeace considera que México, así como otros países en desarrollo, deben asumir compromisos obligatorios de reducción para después del 2012 y antes de 2020.  </w:t>
      </w:r>
    </w:p>
    <w:p w:rsidR="00E5109F" w:rsidRPr="00442D16" w:rsidRDefault="00E5109F" w:rsidP="00442D16">
      <w:pPr>
        <w:jc w:val="both"/>
        <w:rPr>
          <w:rFonts w:ascii="Arial" w:hAnsi="Arial" w:cs="Arial"/>
          <w:sz w:val="24"/>
        </w:rPr>
      </w:pPr>
      <w:r w:rsidRPr="00442D16">
        <w:rPr>
          <w:rFonts w:ascii="Arial" w:hAnsi="Arial" w:cs="Arial"/>
          <w:sz w:val="24"/>
        </w:rPr>
        <w:t>Y este acuerdo se debe cuidar y de laguna forma darle más seguimiento ya que estamos poniendo en grave peligro nuestro hogar y en muy poco tiempo y al paso en el que vamos en planeta que les dejaremos a las generaciones futuras será muy feo, sin un limpio oxigeno que puedan respirar, sin hermosos paisajes que puedan admirar, sin agua que puedan disfrutar.</w:t>
      </w:r>
    </w:p>
    <w:p w:rsidR="00442D16" w:rsidRPr="00442D16" w:rsidRDefault="00442D16" w:rsidP="00442D16">
      <w:pPr>
        <w:jc w:val="both"/>
        <w:rPr>
          <w:rFonts w:ascii="Arial" w:hAnsi="Arial" w:cs="Arial"/>
          <w:sz w:val="24"/>
        </w:rPr>
      </w:pPr>
      <w:bookmarkStart w:id="0" w:name="_GoBack"/>
      <w:bookmarkEnd w:id="0"/>
    </w:p>
    <w:sectPr w:rsidR="00442D16" w:rsidRPr="00442D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6FC" w:rsidRDefault="00E946FC" w:rsidP="00442D16">
      <w:pPr>
        <w:spacing w:after="0" w:line="240" w:lineRule="auto"/>
      </w:pPr>
      <w:r>
        <w:separator/>
      </w:r>
    </w:p>
  </w:endnote>
  <w:endnote w:type="continuationSeparator" w:id="0">
    <w:p w:rsidR="00E946FC" w:rsidRDefault="00E946FC" w:rsidP="0044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6FC" w:rsidRDefault="00E946FC" w:rsidP="00442D16">
      <w:pPr>
        <w:spacing w:after="0" w:line="240" w:lineRule="auto"/>
      </w:pPr>
      <w:r>
        <w:separator/>
      </w:r>
    </w:p>
  </w:footnote>
  <w:footnote w:type="continuationSeparator" w:id="0">
    <w:p w:rsidR="00E946FC" w:rsidRDefault="00E946FC" w:rsidP="0044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D16" w:rsidRDefault="00442D16">
    <w:pPr>
      <w:pStyle w:val="Encabezado"/>
    </w:pPr>
    <w:r>
      <w:t xml:space="preserve">Hernandez Ramirez Ramiro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9F"/>
    <w:rsid w:val="000C0B35"/>
    <w:rsid w:val="00442D16"/>
    <w:rsid w:val="00464E62"/>
    <w:rsid w:val="00E5109F"/>
    <w:rsid w:val="00E94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78313-10EF-4FAC-B25F-F125F700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5109F"/>
  </w:style>
  <w:style w:type="paragraph" w:styleId="Encabezado">
    <w:name w:val="header"/>
    <w:basedOn w:val="Normal"/>
    <w:link w:val="EncabezadoCar"/>
    <w:uiPriority w:val="99"/>
    <w:unhideWhenUsed/>
    <w:rsid w:val="00442D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16"/>
  </w:style>
  <w:style w:type="paragraph" w:styleId="Piedepgina">
    <w:name w:val="footer"/>
    <w:basedOn w:val="Normal"/>
    <w:link w:val="PiedepginaCar"/>
    <w:uiPriority w:val="99"/>
    <w:unhideWhenUsed/>
    <w:rsid w:val="00442D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hernanadez ramirez</dc:creator>
  <cp:keywords/>
  <dc:description/>
  <cp:lastModifiedBy>ramiro hernanadez ramirez</cp:lastModifiedBy>
  <cp:revision>1</cp:revision>
  <dcterms:created xsi:type="dcterms:W3CDTF">2014-02-26T21:46:00Z</dcterms:created>
  <dcterms:modified xsi:type="dcterms:W3CDTF">2014-02-26T22:02:00Z</dcterms:modified>
</cp:coreProperties>
</file>